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76" w:rsidRDefault="00146F76" w:rsidP="00146F76">
      <w:pPr>
        <w:pStyle w:val="Heading3"/>
      </w:pPr>
      <w:r>
        <w:t>Appedix A</w:t>
      </w:r>
    </w:p>
    <w:tbl>
      <w:tblPr>
        <w:tblStyle w:val="TableGrid"/>
        <w:tblW w:w="4962" w:type="dxa"/>
        <w:jc w:val="center"/>
        <w:tblLayout w:type="fixed"/>
        <w:tblLook w:val="04A0" w:firstRow="1" w:lastRow="0" w:firstColumn="1" w:lastColumn="0" w:noHBand="0" w:noVBand="1"/>
      </w:tblPr>
      <w:tblGrid>
        <w:gridCol w:w="1220"/>
        <w:gridCol w:w="3742"/>
      </w:tblGrid>
      <w:tr w:rsidR="00146F76" w:rsidRPr="00DC314A" w:rsidTr="00A97387">
        <w:trPr>
          <w:jc w:val="center"/>
        </w:trPr>
        <w:tc>
          <w:tcPr>
            <w:tcW w:w="4962" w:type="dxa"/>
            <w:gridSpan w:val="2"/>
            <w:vAlign w:val="center"/>
          </w:tcPr>
          <w:p w:rsidR="00146F76" w:rsidRPr="00DC314A" w:rsidRDefault="00146F76" w:rsidP="00A97387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Calibri"/>
                <w:b/>
              </w:rPr>
            </w:pPr>
            <w:r w:rsidRPr="00DC314A">
              <w:rPr>
                <w:rFonts w:eastAsia="Calibri"/>
                <w:b/>
              </w:rPr>
              <w:t>Table of Abbreviations</w:t>
            </w:r>
          </w:p>
        </w:tc>
      </w:tr>
      <w:tr w:rsidR="00146F76" w:rsidRPr="00DC314A" w:rsidTr="00A97387">
        <w:trPr>
          <w:jc w:val="center"/>
        </w:trPr>
        <w:tc>
          <w:tcPr>
            <w:tcW w:w="1220" w:type="dxa"/>
            <w:vAlign w:val="center"/>
          </w:tcPr>
          <w:p w:rsidR="00146F76" w:rsidRPr="00DC314A" w:rsidRDefault="00146F76" w:rsidP="00A97387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C314A">
              <w:rPr>
                <w:sz w:val="20"/>
                <w:szCs w:val="20"/>
              </w:rPr>
              <w:t>EL</w:t>
            </w:r>
          </w:p>
        </w:tc>
        <w:tc>
          <w:tcPr>
            <w:tcW w:w="3742" w:type="dxa"/>
            <w:vAlign w:val="center"/>
          </w:tcPr>
          <w:p w:rsidR="00146F76" w:rsidRPr="00DC314A" w:rsidRDefault="00146F76" w:rsidP="00A97387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C314A">
              <w:rPr>
                <w:rFonts w:eastAsia="Calibri"/>
                <w:sz w:val="20"/>
                <w:szCs w:val="20"/>
              </w:rPr>
              <w:t>Ethical Leadership</w:t>
            </w:r>
          </w:p>
        </w:tc>
      </w:tr>
      <w:tr w:rsidR="00146F76" w:rsidRPr="00DC314A" w:rsidTr="00A97387">
        <w:trPr>
          <w:jc w:val="center"/>
        </w:trPr>
        <w:tc>
          <w:tcPr>
            <w:tcW w:w="1220" w:type="dxa"/>
            <w:vAlign w:val="center"/>
          </w:tcPr>
          <w:p w:rsidR="00146F76" w:rsidRPr="00DC314A" w:rsidRDefault="00146F76" w:rsidP="00A97387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C314A">
              <w:rPr>
                <w:sz w:val="20"/>
                <w:szCs w:val="20"/>
              </w:rPr>
              <w:t>AS</w:t>
            </w:r>
          </w:p>
        </w:tc>
        <w:tc>
          <w:tcPr>
            <w:tcW w:w="3742" w:type="dxa"/>
            <w:vAlign w:val="center"/>
          </w:tcPr>
          <w:p w:rsidR="00146F76" w:rsidRPr="00DC314A" w:rsidRDefault="00146F76" w:rsidP="00A9738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DC314A">
              <w:rPr>
                <w:rFonts w:eastAsia="Calibri"/>
                <w:sz w:val="20"/>
                <w:szCs w:val="20"/>
              </w:rPr>
              <w:t>Project Team Members' Acquiescent S</w:t>
            </w:r>
            <w:r w:rsidRPr="00DC314A">
              <w:rPr>
                <w:rFonts w:eastAsia="Calibri"/>
                <w:sz w:val="20"/>
                <w:szCs w:val="20"/>
              </w:rPr>
              <w:t>i</w:t>
            </w:r>
            <w:r w:rsidRPr="00DC314A">
              <w:rPr>
                <w:rFonts w:eastAsia="Calibri"/>
                <w:sz w:val="20"/>
                <w:szCs w:val="20"/>
              </w:rPr>
              <w:t>lence</w:t>
            </w:r>
          </w:p>
        </w:tc>
      </w:tr>
      <w:tr w:rsidR="00146F76" w:rsidRPr="00DC314A" w:rsidTr="00A97387">
        <w:trPr>
          <w:jc w:val="center"/>
        </w:trPr>
        <w:tc>
          <w:tcPr>
            <w:tcW w:w="1220" w:type="dxa"/>
            <w:vAlign w:val="center"/>
          </w:tcPr>
          <w:p w:rsidR="00146F76" w:rsidRPr="00DC314A" w:rsidRDefault="00146F76" w:rsidP="00A97387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C314A">
              <w:rPr>
                <w:sz w:val="20"/>
                <w:szCs w:val="20"/>
              </w:rPr>
              <w:t>DS</w:t>
            </w:r>
          </w:p>
        </w:tc>
        <w:tc>
          <w:tcPr>
            <w:tcW w:w="3742" w:type="dxa"/>
            <w:vAlign w:val="center"/>
          </w:tcPr>
          <w:p w:rsidR="00146F76" w:rsidRPr="00DC314A" w:rsidRDefault="00146F76" w:rsidP="00A9738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DC314A">
              <w:rPr>
                <w:rFonts w:eastAsia="Calibri"/>
                <w:sz w:val="20"/>
                <w:szCs w:val="20"/>
              </w:rPr>
              <w:t>Project Team Members' Defensive Silence</w:t>
            </w:r>
          </w:p>
        </w:tc>
      </w:tr>
      <w:tr w:rsidR="00146F76" w:rsidRPr="00DC314A" w:rsidTr="00A97387">
        <w:trPr>
          <w:jc w:val="center"/>
        </w:trPr>
        <w:tc>
          <w:tcPr>
            <w:tcW w:w="1220" w:type="dxa"/>
            <w:vAlign w:val="center"/>
          </w:tcPr>
          <w:p w:rsidR="00146F76" w:rsidRPr="00DC314A" w:rsidRDefault="00146F76" w:rsidP="00A97387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C314A">
              <w:rPr>
                <w:sz w:val="20"/>
                <w:szCs w:val="20"/>
              </w:rPr>
              <w:t>PS</w:t>
            </w:r>
          </w:p>
        </w:tc>
        <w:tc>
          <w:tcPr>
            <w:tcW w:w="3742" w:type="dxa"/>
            <w:vAlign w:val="center"/>
          </w:tcPr>
          <w:p w:rsidR="00146F76" w:rsidRPr="00DC314A" w:rsidRDefault="00146F76" w:rsidP="00A9738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DC314A">
              <w:rPr>
                <w:rFonts w:eastAsia="Calibri"/>
                <w:sz w:val="20"/>
                <w:szCs w:val="20"/>
              </w:rPr>
              <w:t xml:space="preserve">Project Team Members' </w:t>
            </w:r>
            <w:proofErr w:type="spellStart"/>
            <w:r w:rsidRPr="00DC314A">
              <w:rPr>
                <w:rFonts w:eastAsia="Calibri"/>
                <w:sz w:val="20"/>
                <w:szCs w:val="20"/>
              </w:rPr>
              <w:t>Prosocial</w:t>
            </w:r>
            <w:proofErr w:type="spellEnd"/>
            <w:r w:rsidRPr="00DC314A">
              <w:rPr>
                <w:rFonts w:eastAsia="Calibri"/>
                <w:sz w:val="20"/>
                <w:szCs w:val="20"/>
              </w:rPr>
              <w:t xml:space="preserve"> Silence</w:t>
            </w:r>
          </w:p>
        </w:tc>
      </w:tr>
      <w:tr w:rsidR="00146F76" w:rsidRPr="00DC314A" w:rsidTr="00A97387">
        <w:trPr>
          <w:jc w:val="center"/>
        </w:trPr>
        <w:tc>
          <w:tcPr>
            <w:tcW w:w="1220" w:type="dxa"/>
            <w:vAlign w:val="center"/>
          </w:tcPr>
          <w:p w:rsidR="00146F76" w:rsidRPr="00DC314A" w:rsidRDefault="00146F76" w:rsidP="00A97387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C314A">
              <w:rPr>
                <w:sz w:val="20"/>
                <w:szCs w:val="20"/>
              </w:rPr>
              <w:t>SFT</w:t>
            </w:r>
          </w:p>
        </w:tc>
        <w:tc>
          <w:tcPr>
            <w:tcW w:w="3742" w:type="dxa"/>
            <w:vAlign w:val="center"/>
          </w:tcPr>
          <w:p w:rsidR="00146F76" w:rsidRPr="00DC314A" w:rsidRDefault="00146F76" w:rsidP="00A9738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DC314A">
              <w:rPr>
                <w:rFonts w:eastAsia="Calibri"/>
                <w:sz w:val="20"/>
                <w:szCs w:val="20"/>
              </w:rPr>
              <w:t>Subordinates Feeling Trusted</w:t>
            </w:r>
          </w:p>
        </w:tc>
      </w:tr>
      <w:tr w:rsidR="00146F76" w:rsidRPr="00DC314A" w:rsidTr="00A97387">
        <w:trPr>
          <w:jc w:val="center"/>
        </w:trPr>
        <w:tc>
          <w:tcPr>
            <w:tcW w:w="1220" w:type="dxa"/>
            <w:vAlign w:val="center"/>
          </w:tcPr>
          <w:p w:rsidR="00146F76" w:rsidRPr="00DC314A" w:rsidRDefault="00146F76" w:rsidP="00A97387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C314A">
              <w:rPr>
                <w:sz w:val="20"/>
                <w:szCs w:val="20"/>
              </w:rPr>
              <w:t>LTS</w:t>
            </w:r>
          </w:p>
        </w:tc>
        <w:tc>
          <w:tcPr>
            <w:tcW w:w="3742" w:type="dxa"/>
            <w:vAlign w:val="center"/>
          </w:tcPr>
          <w:p w:rsidR="00146F76" w:rsidRPr="00DC314A" w:rsidRDefault="00146F76" w:rsidP="00A9738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DC314A">
              <w:rPr>
                <w:rFonts w:eastAsia="Calibri"/>
                <w:sz w:val="20"/>
                <w:szCs w:val="20"/>
              </w:rPr>
              <w:t>Loyalty Towards Supervisor</w:t>
            </w:r>
          </w:p>
        </w:tc>
      </w:tr>
      <w:tr w:rsidR="00146F76" w:rsidRPr="00DC314A" w:rsidTr="00A97387">
        <w:trPr>
          <w:jc w:val="center"/>
        </w:trPr>
        <w:tc>
          <w:tcPr>
            <w:tcW w:w="1220" w:type="dxa"/>
            <w:vAlign w:val="center"/>
          </w:tcPr>
          <w:p w:rsidR="00146F76" w:rsidRPr="00DC314A" w:rsidRDefault="00146F76" w:rsidP="00A97387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C314A">
              <w:rPr>
                <w:sz w:val="20"/>
                <w:szCs w:val="20"/>
              </w:rPr>
              <w:t>AVE</w:t>
            </w:r>
          </w:p>
        </w:tc>
        <w:tc>
          <w:tcPr>
            <w:tcW w:w="3742" w:type="dxa"/>
            <w:vAlign w:val="center"/>
          </w:tcPr>
          <w:p w:rsidR="00146F76" w:rsidRPr="00DC314A" w:rsidRDefault="00146F76" w:rsidP="00A9738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DC314A">
              <w:rPr>
                <w:sz w:val="20"/>
                <w:szCs w:val="20"/>
              </w:rPr>
              <w:t>Average Variance Extracted</w:t>
            </w:r>
          </w:p>
        </w:tc>
      </w:tr>
      <w:tr w:rsidR="00146F76" w:rsidRPr="00DC314A" w:rsidTr="00A97387">
        <w:trPr>
          <w:jc w:val="center"/>
        </w:trPr>
        <w:tc>
          <w:tcPr>
            <w:tcW w:w="1220" w:type="dxa"/>
            <w:vAlign w:val="center"/>
          </w:tcPr>
          <w:p w:rsidR="00146F76" w:rsidRPr="00DC314A" w:rsidRDefault="00146F76" w:rsidP="00A97387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C314A">
              <w:rPr>
                <w:sz w:val="20"/>
                <w:szCs w:val="20"/>
              </w:rPr>
              <w:t>SRMR</w:t>
            </w:r>
          </w:p>
        </w:tc>
        <w:tc>
          <w:tcPr>
            <w:tcW w:w="3742" w:type="dxa"/>
            <w:vAlign w:val="center"/>
          </w:tcPr>
          <w:p w:rsidR="00146F76" w:rsidRPr="00DC314A" w:rsidRDefault="00146F76" w:rsidP="00A97387">
            <w:pPr>
              <w:ind w:firstLine="0"/>
              <w:jc w:val="center"/>
              <w:rPr>
                <w:sz w:val="20"/>
                <w:szCs w:val="20"/>
              </w:rPr>
            </w:pPr>
            <w:r w:rsidRPr="00DC314A">
              <w:rPr>
                <w:sz w:val="20"/>
                <w:szCs w:val="20"/>
              </w:rPr>
              <w:t>Standardized Root Mean Square Residual</w:t>
            </w:r>
          </w:p>
        </w:tc>
      </w:tr>
      <w:tr w:rsidR="00146F76" w:rsidRPr="00DC314A" w:rsidTr="00A97387">
        <w:trPr>
          <w:jc w:val="center"/>
        </w:trPr>
        <w:tc>
          <w:tcPr>
            <w:tcW w:w="1220" w:type="dxa"/>
            <w:vAlign w:val="center"/>
          </w:tcPr>
          <w:p w:rsidR="00146F76" w:rsidRPr="00DC314A" w:rsidRDefault="00146F76" w:rsidP="00A97387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C314A">
              <w:rPr>
                <w:sz w:val="20"/>
                <w:szCs w:val="20"/>
              </w:rPr>
              <w:t>NFI</w:t>
            </w:r>
          </w:p>
        </w:tc>
        <w:tc>
          <w:tcPr>
            <w:tcW w:w="3742" w:type="dxa"/>
            <w:vAlign w:val="center"/>
          </w:tcPr>
          <w:p w:rsidR="00146F76" w:rsidRPr="00DC314A" w:rsidRDefault="00146F76" w:rsidP="00A97387">
            <w:pPr>
              <w:ind w:firstLine="0"/>
              <w:jc w:val="center"/>
              <w:rPr>
                <w:sz w:val="20"/>
                <w:szCs w:val="20"/>
              </w:rPr>
            </w:pPr>
            <w:r w:rsidRPr="00DC314A">
              <w:rPr>
                <w:sz w:val="20"/>
                <w:szCs w:val="20"/>
              </w:rPr>
              <w:t>Normed Fit Index</w:t>
            </w:r>
          </w:p>
        </w:tc>
      </w:tr>
    </w:tbl>
    <w:p w:rsidR="00146F76" w:rsidRPr="008F5763" w:rsidRDefault="00146F76" w:rsidP="00146F76"/>
    <w:p w:rsidR="00612FC1" w:rsidRDefault="00146F76">
      <w:bookmarkStart w:id="0" w:name="_GoBack"/>
      <w:bookmarkEnd w:id="0"/>
    </w:p>
    <w:sectPr w:rsidR="00612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76"/>
    <w:rsid w:val="00146F76"/>
    <w:rsid w:val="00236956"/>
    <w:rsid w:val="00266729"/>
    <w:rsid w:val="003C17AF"/>
    <w:rsid w:val="00467470"/>
    <w:rsid w:val="004D72CF"/>
    <w:rsid w:val="008B7FE4"/>
    <w:rsid w:val="008D5BAA"/>
    <w:rsid w:val="00921709"/>
    <w:rsid w:val="00AF554D"/>
    <w:rsid w:val="00BE7A8B"/>
    <w:rsid w:val="00CF103D"/>
    <w:rsid w:val="00DE0B5F"/>
    <w:rsid w:val="00EA1689"/>
    <w:rsid w:val="00F82089"/>
    <w:rsid w:val="00F8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76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146F76"/>
    <w:pPr>
      <w:keepNext/>
      <w:spacing w:before="240" w:after="240"/>
      <w:ind w:firstLine="0"/>
      <w:jc w:val="center"/>
      <w:outlineLvl w:val="2"/>
    </w:pPr>
    <w:rPr>
      <w:rFonts w:ascii="Times New Roman Bold" w:hAnsi="Times New Roman Bold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46F76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table" w:styleId="TableGrid">
    <w:name w:val="Table Grid"/>
    <w:basedOn w:val="TableNormal"/>
    <w:uiPriority w:val="99"/>
    <w:rsid w:val="00146F76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76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146F76"/>
    <w:pPr>
      <w:keepNext/>
      <w:spacing w:before="240" w:after="240"/>
      <w:ind w:firstLine="0"/>
      <w:jc w:val="center"/>
      <w:outlineLvl w:val="2"/>
    </w:pPr>
    <w:rPr>
      <w:rFonts w:ascii="Times New Roman Bold" w:hAnsi="Times New Roman Bold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46F76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table" w:styleId="TableGrid">
    <w:name w:val="Table Grid"/>
    <w:basedOn w:val="TableNormal"/>
    <w:uiPriority w:val="99"/>
    <w:rsid w:val="00146F76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omics</dc:creator>
  <cp:lastModifiedBy>omics</cp:lastModifiedBy>
  <cp:revision>1</cp:revision>
  <dcterms:created xsi:type="dcterms:W3CDTF">2021-07-21T12:02:00Z</dcterms:created>
  <dcterms:modified xsi:type="dcterms:W3CDTF">2021-07-21T12:03:00Z</dcterms:modified>
</cp:coreProperties>
</file>