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BB" w:rsidRPr="002113BB" w:rsidRDefault="002113BB" w:rsidP="002113BB">
      <w:pPr>
        <w:pStyle w:val="Heading1"/>
        <w:spacing w:before="0"/>
        <w:ind w:left="0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bookmarkStart w:id="0" w:name="_Toc5486838"/>
      <w:bookmarkStart w:id="1" w:name="_GoBack"/>
      <w:r w:rsidRPr="002113BB">
        <w:rPr>
          <w:rFonts w:ascii="Times New Roman" w:hAnsi="Times New Roman" w:cs="Times New Roman"/>
          <w:sz w:val="24"/>
          <w:szCs w:val="24"/>
          <w:lang w:val="en-IN"/>
        </w:rPr>
        <w:t>ANNEX A – FRAMEWORKS USED IN THE RESEARCH</w:t>
      </w:r>
      <w:bookmarkEnd w:id="0"/>
    </w:p>
    <w:bookmarkEnd w:id="1"/>
    <w:p w:rsidR="002113BB" w:rsidRPr="00C665B5" w:rsidRDefault="002113BB" w:rsidP="002113BB">
      <w:pPr>
        <w:pStyle w:val="Heading1"/>
        <w:spacing w:before="0"/>
        <w:ind w:left="0"/>
        <w:rPr>
          <w:rFonts w:ascii="Times New Roman" w:hAnsi="Times New Roman" w:cs="Times New Roman"/>
          <w:sz w:val="24"/>
          <w:szCs w:val="24"/>
          <w:lang w:val="en-IN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>Design science research methodology</w:t>
      </w:r>
      <w:sdt>
        <w:sdtPr>
          <w:rPr>
            <w:rFonts w:ascii="Times New Roman" w:hAnsi="Times New Roman" w:cs="Times New Roman"/>
            <w:sz w:val="24"/>
            <w:szCs w:val="24"/>
          </w:rPr>
          <w:id w:val="562215933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CITATION Pef07 \p 54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(Peffers, Tuunanen, Rothenberger, &amp; Chatterjee, 2007, p. 54)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AFA9EB0" wp14:editId="6BA6913D">
            <wp:extent cx="3746500" cy="1833146"/>
            <wp:effectExtent l="19050" t="19050" r="2540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99" cy="183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531974025"/>
      <w:r w:rsidRPr="00C665B5">
        <w:rPr>
          <w:rFonts w:ascii="Times New Roman" w:hAnsi="Times New Roman" w:cs="Times New Roman"/>
          <w:sz w:val="24"/>
          <w:szCs w:val="24"/>
        </w:rPr>
        <w:t>Data Analytics processes</w:t>
      </w:r>
      <w:sdt>
        <w:sdtPr>
          <w:rPr>
            <w:rFonts w:ascii="Times New Roman" w:hAnsi="Times New Roman" w:cs="Times New Roman"/>
            <w:sz w:val="24"/>
            <w:szCs w:val="24"/>
          </w:rPr>
          <w:id w:val="661579566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Gan15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t xml:space="preserve"> (Gandomi &amp; Haider, 2015)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bookmarkEnd w:id="2"/>
    </w:p>
    <w:p w:rsidR="002113BB" w:rsidRPr="00C665B5" w:rsidRDefault="002113BB" w:rsidP="002113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01EC00D" wp14:editId="66BAAC54">
            <wp:extent cx="2978150" cy="18747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08" cy="187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531974026"/>
      <w:r w:rsidRPr="00C665B5">
        <w:rPr>
          <w:rFonts w:ascii="Times New Roman" w:hAnsi="Times New Roman" w:cs="Times New Roman"/>
          <w:sz w:val="24"/>
          <w:szCs w:val="24"/>
        </w:rPr>
        <w:t xml:space="preserve">Types of data </w:t>
      </w:r>
      <w:proofErr w:type="gramStart"/>
      <w:r w:rsidRPr="00C665B5">
        <w:rPr>
          <w:rFonts w:ascii="Times New Roman" w:hAnsi="Times New Roman" w:cs="Times New Roman"/>
          <w:sz w:val="24"/>
          <w:szCs w:val="24"/>
        </w:rPr>
        <w:t xml:space="preserve">analytics  </w:t>
      </w:r>
      <w:proofErr w:type="gramEnd"/>
      <w:sdt>
        <w:sdtPr>
          <w:rPr>
            <w:rFonts w:ascii="Times New Roman" w:hAnsi="Times New Roman" w:cs="Times New Roman"/>
            <w:sz w:val="24"/>
            <w:szCs w:val="24"/>
          </w:rPr>
          <w:id w:val="-918171654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Siv17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t>(Sivarajah, Kamal, Irani, &amp; Weerakkody, 2017)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bookmarkEnd w:id="3"/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2720B3A" wp14:editId="0C257B74">
            <wp:extent cx="4603750" cy="108885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18" cy="10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>Three cycle view of design science research</w:t>
      </w:r>
      <w:sdt>
        <w:sdtPr>
          <w:rPr>
            <w:rFonts w:ascii="Times New Roman" w:hAnsi="Times New Roman" w:cs="Times New Roman"/>
            <w:sz w:val="24"/>
            <w:szCs w:val="24"/>
          </w:rPr>
          <w:id w:val="120740609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Hev07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(Hevner A. , 2007)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4FDBA47" wp14:editId="64E004EA">
            <wp:extent cx="3981450" cy="1730581"/>
            <wp:effectExtent l="0" t="0" r="0" b="3175"/>
            <wp:docPr id="16" name="Picture 16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-Figure1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419" cy="17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 xml:space="preserve">Reverse engineering process </w:t>
      </w:r>
      <w:sdt>
        <w:sdtPr>
          <w:rPr>
            <w:rFonts w:ascii="Times New Roman" w:hAnsi="Times New Roman" w:cs="Times New Roman"/>
            <w:sz w:val="24"/>
            <w:szCs w:val="24"/>
          </w:rPr>
          <w:id w:val="-2002181213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Bha14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(Bhandari, 2014)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1297E05" wp14:editId="2FD446B5">
            <wp:extent cx="3276600" cy="2457451"/>
            <wp:effectExtent l="0" t="0" r="0" b="0"/>
            <wp:docPr id="6" name="Picture 6" descr="A close up of text on a white background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D19F85-827C-49CF-9C0D-8A20CBEFD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text on a white background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D19F85-827C-49CF-9C0D-8A20CBEFD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947" cy="247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 xml:space="preserve">Black box reverse engineering </w:t>
      </w:r>
      <w:sdt>
        <w:sdtPr>
          <w:rPr>
            <w:rFonts w:ascii="Times New Roman" w:hAnsi="Times New Roman" w:cs="Times New Roman"/>
            <w:sz w:val="24"/>
            <w:szCs w:val="24"/>
          </w:rPr>
          <w:id w:val="-1770615809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Lor08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(Lorenz , 2008)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DA94CC4" wp14:editId="62F2FDB0">
            <wp:extent cx="3759200" cy="2063725"/>
            <wp:effectExtent l="0" t="0" r="0" b="0"/>
            <wp:docPr id="17" name="Picture 8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AD836-1E34-4125-8E8B-E2D59C309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7AD836-1E34-4125-8E8B-E2D59C309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795" cy="20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65B5">
        <w:rPr>
          <w:rFonts w:ascii="Times New Roman" w:hAnsi="Times New Roman" w:cs="Times New Roman"/>
          <w:sz w:val="24"/>
          <w:szCs w:val="24"/>
        </w:rPr>
        <w:t>Reverse engineering process</w:t>
      </w:r>
      <w:sdt>
        <w:sdtPr>
          <w:rPr>
            <w:rFonts w:ascii="Times New Roman" w:hAnsi="Times New Roman" w:cs="Times New Roman"/>
            <w:sz w:val="24"/>
            <w:szCs w:val="24"/>
          </w:rPr>
          <w:id w:val="-1511681160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Rev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(Reverse-Engineering-Process-Assignment-Help, n.d.)</w:t>
          </w:r>
          <w:proofErr w:type="gramEnd"/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EFB428C" wp14:editId="2834C722">
            <wp:extent cx="2112558" cy="2279650"/>
            <wp:effectExtent l="0" t="0" r="2540" b="6350"/>
            <wp:docPr id="10" name="Picture 6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E3C2B9-6D0B-429F-B8BD-0E51E7B179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E3C2B9-6D0B-429F-B8BD-0E51E7B179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99" cy="23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 xml:space="preserve">De-compilation and Reverse engineering </w:t>
      </w:r>
      <w:sdt>
        <w:sdtPr>
          <w:rPr>
            <w:rFonts w:ascii="Times New Roman" w:hAnsi="Times New Roman" w:cs="Times New Roman"/>
            <w:sz w:val="24"/>
            <w:szCs w:val="24"/>
          </w:rPr>
          <w:id w:val="205151027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Emm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(Emmerik, n.d.)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BC827C4" wp14:editId="18AA3776">
            <wp:extent cx="2736850" cy="3200994"/>
            <wp:effectExtent l="0" t="0" r="6350" b="0"/>
            <wp:docPr id="11" name="Picture 2" descr="A close up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D90D3-A52C-47AD-B47C-2B17656756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66D90D3-A52C-47AD-B47C-2B17656756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25" cy="32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 xml:space="preserve">Model Driven reverse engineering </w:t>
      </w:r>
      <w:sdt>
        <w:sdtPr>
          <w:rPr>
            <w:rFonts w:ascii="Times New Roman" w:hAnsi="Times New Roman" w:cs="Times New Roman"/>
            <w:sz w:val="24"/>
            <w:szCs w:val="24"/>
          </w:rPr>
          <w:id w:val="2023506332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Nan11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(Nantes, 2011)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51E789E" wp14:editId="0D061B92">
            <wp:extent cx="3524250" cy="2643371"/>
            <wp:effectExtent l="0" t="0" r="0" b="5080"/>
            <wp:docPr id="13" name="Picture 2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7C9AF-FBF9-4053-8F1C-C0FB45651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67C9AF-FBF9-4053-8F1C-C0FB45651F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23" cy="26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sz w:val="24"/>
          <w:szCs w:val="24"/>
        </w:rPr>
        <w:t>Framework for a reverse engineering process</w:t>
      </w:r>
      <w:sdt>
        <w:sdtPr>
          <w:rPr>
            <w:rFonts w:ascii="Times New Roman" w:hAnsi="Times New Roman" w:cs="Times New Roman"/>
            <w:sz w:val="24"/>
            <w:szCs w:val="24"/>
          </w:rPr>
          <w:id w:val="-699776082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Aji02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(Ajila, 2002)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E5C5F2B" wp14:editId="78BBD81F">
            <wp:extent cx="4019550" cy="1547526"/>
            <wp:effectExtent l="0" t="0" r="0" b="0"/>
            <wp:docPr id="18" name="Picture 4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EAC87-D6B4-474B-9535-1B1A9E6E7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EAC87-D6B4-474B-9535-1B1A9E6E70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355" cy="15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4" w:name="_Toc5486839"/>
      <w:r w:rsidRPr="00C665B5">
        <w:rPr>
          <w:rFonts w:ascii="Times New Roman" w:hAnsi="Times New Roman" w:cs="Times New Roman"/>
          <w:sz w:val="24"/>
          <w:szCs w:val="24"/>
        </w:rPr>
        <w:br w:type="page"/>
      </w:r>
    </w:p>
    <w:p w:rsidR="002113BB" w:rsidRPr="00C665B5" w:rsidRDefault="002113BB" w:rsidP="002113BB">
      <w:pPr>
        <w:pStyle w:val="Heading1"/>
        <w:spacing w:before="0"/>
        <w:ind w:left="0"/>
        <w:rPr>
          <w:rFonts w:ascii="Times New Roman" w:hAnsi="Times New Roman" w:cs="Times New Roman"/>
          <w:sz w:val="24"/>
          <w:szCs w:val="24"/>
          <w:lang w:val="en-IN"/>
        </w:rPr>
      </w:pPr>
      <w:r w:rsidRPr="00C665B5">
        <w:rPr>
          <w:rFonts w:ascii="Times New Roman" w:hAnsi="Times New Roman" w:cs="Times New Roman"/>
          <w:sz w:val="24"/>
          <w:szCs w:val="24"/>
          <w:lang w:val="en-IN"/>
        </w:rPr>
        <w:lastRenderedPageBreak/>
        <w:t xml:space="preserve">ANNEX B – Artefacts used for the </w:t>
      </w:r>
      <w:bookmarkEnd w:id="4"/>
      <w:r w:rsidRPr="00C665B5">
        <w:rPr>
          <w:rFonts w:ascii="Times New Roman" w:hAnsi="Times New Roman" w:cs="Times New Roman"/>
          <w:sz w:val="24"/>
          <w:szCs w:val="24"/>
          <w:lang w:val="en-IN"/>
        </w:rPr>
        <w:t>RE-DSR.</w:t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65B5">
        <w:rPr>
          <w:rFonts w:ascii="Times New Roman" w:hAnsi="Times New Roman" w:cs="Times New Roman"/>
          <w:sz w:val="24"/>
          <w:szCs w:val="24"/>
          <w:u w:val="single"/>
        </w:rPr>
        <w:t>Multiple data types are shown below.</w:t>
      </w:r>
    </w:p>
    <w:p w:rsidR="002113BB" w:rsidRPr="00C665B5" w:rsidRDefault="002113BB" w:rsidP="002113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95F25DB" wp14:editId="323C217E">
            <wp:extent cx="5981700" cy="1923576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pStyle w:val="Caption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en-IN"/>
        </w:rPr>
      </w:pPr>
      <w:bookmarkStart w:id="5" w:name="_Toc531974023"/>
      <w:r w:rsidRPr="00C665B5">
        <w:rPr>
          <w:rFonts w:ascii="Times New Roman" w:hAnsi="Times New Roman" w:cs="Times New Roman"/>
          <w:color w:val="auto"/>
          <w:sz w:val="24"/>
          <w:szCs w:val="24"/>
          <w:lang w:val="en-IN"/>
        </w:rPr>
        <w:t>Variety of Data types (Sourced by</w:t>
      </w:r>
      <w:sdt>
        <w:sdtPr>
          <w:rPr>
            <w:rFonts w:ascii="Times New Roman" w:hAnsi="Times New Roman" w:cs="Times New Roman"/>
            <w:color w:val="auto"/>
            <w:sz w:val="24"/>
            <w:szCs w:val="24"/>
            <w:lang w:val="en-IN"/>
          </w:rPr>
          <w:id w:val="623129481"/>
          <w:citation/>
        </w:sdtPr>
        <w:sdtContent>
          <w:r w:rsidRPr="00C665B5">
            <w:rPr>
              <w:rFonts w:ascii="Times New Roman" w:hAnsi="Times New Roman" w:cs="Times New Roman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color w:val="auto"/>
              <w:sz w:val="24"/>
              <w:szCs w:val="24"/>
              <w:lang w:val="en-IN"/>
            </w:rPr>
            <w:instrText xml:space="preserve"> CITATION Saw13 \l 16393 </w:instrText>
          </w:r>
          <w:r w:rsidRPr="00C665B5">
            <w:rPr>
              <w:rFonts w:ascii="Times New Roman" w:hAnsi="Times New Roman" w:cs="Times New Roman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color w:val="auto"/>
              <w:sz w:val="24"/>
              <w:szCs w:val="24"/>
              <w:lang w:val="en-IN"/>
            </w:rPr>
            <w:t xml:space="preserve"> (Sawant &amp; Shah, 2013)</w:t>
          </w:r>
          <w:r w:rsidRPr="00C665B5">
            <w:rPr>
              <w:rFonts w:ascii="Times New Roman" w:hAnsi="Times New Roman" w:cs="Times New Roman"/>
              <w:color w:val="auto"/>
              <w:sz w:val="24"/>
              <w:szCs w:val="24"/>
              <w:lang w:val="en-IN"/>
            </w:rPr>
            <w:fldChar w:fldCharType="end"/>
          </w:r>
        </w:sdtContent>
      </w:sdt>
      <w:r w:rsidRPr="00C665B5">
        <w:rPr>
          <w:rFonts w:ascii="Times New Roman" w:hAnsi="Times New Roman" w:cs="Times New Roman"/>
          <w:color w:val="auto"/>
          <w:sz w:val="24"/>
          <w:szCs w:val="24"/>
          <w:lang w:val="en-IN"/>
        </w:rPr>
        <w:t xml:space="preserve"> )</w:t>
      </w:r>
      <w:bookmarkEnd w:id="5"/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65B5">
        <w:rPr>
          <w:rFonts w:ascii="Times New Roman" w:hAnsi="Times New Roman" w:cs="Times New Roman"/>
          <w:sz w:val="24"/>
          <w:szCs w:val="24"/>
          <w:u w:val="single"/>
        </w:rPr>
        <w:t>Design Theory diagrams</w:t>
      </w: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6" w:name="_Toc531974036"/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Flexible </w:t>
      </w: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components architecture.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20450241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15438790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Clo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(Cloudera,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1307979333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(Hortonworks,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745090998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Map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(Mapr,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</w:p>
    <w:bookmarkEnd w:id="6"/>
    <w:p w:rsidR="002113BB" w:rsidRPr="00C665B5" w:rsidRDefault="002113BB" w:rsidP="002113BB">
      <w:pPr>
        <w:pStyle w:val="Captio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r w:rsidRPr="00C665B5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  <w:lang w:val="en-IN" w:eastAsia="en-IN"/>
        </w:rPr>
        <w:drawing>
          <wp:inline distT="0" distB="0" distL="0" distR="0" wp14:anchorId="47DDBDEF" wp14:editId="20CC4787">
            <wp:extent cx="3171110" cy="2374900"/>
            <wp:effectExtent l="19050" t="19050" r="10795" b="25400"/>
            <wp:docPr id="23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F9D2D4-56CF-4BF5-94B6-641CB320C5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F9D2D4-56CF-4BF5-94B6-641CB320C5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93" cy="2377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_Toc531974037"/>
      <w:proofErr w:type="gramStart"/>
      <w:r w:rsidRPr="00C665B5">
        <w:rPr>
          <w:rFonts w:ascii="Times New Roman" w:hAnsi="Times New Roman" w:cs="Times New Roman"/>
          <w:sz w:val="24"/>
          <w:szCs w:val="24"/>
        </w:rPr>
        <w:t xml:space="preserve">Reverse engineered </w:t>
      </w:r>
      <w:proofErr w:type="spellStart"/>
      <w:r w:rsidRPr="00C665B5">
        <w:rPr>
          <w:rFonts w:ascii="Times New Roman" w:hAnsi="Times New Roman" w:cs="Times New Roman"/>
          <w:sz w:val="24"/>
          <w:szCs w:val="24"/>
        </w:rPr>
        <w:t>Hadoop</w:t>
      </w:r>
      <w:proofErr w:type="spellEnd"/>
      <w:r w:rsidRPr="00C665B5">
        <w:rPr>
          <w:rFonts w:ascii="Times New Roman" w:hAnsi="Times New Roman" w:cs="Times New Roman"/>
          <w:sz w:val="24"/>
          <w:szCs w:val="24"/>
        </w:rPr>
        <w:t xml:space="preserve"> big data platform.</w:t>
      </w:r>
      <w:proofErr w:type="gramEnd"/>
      <w:r w:rsidRPr="00C665B5">
        <w:rPr>
          <w:rFonts w:ascii="Times New Roman" w:hAnsi="Times New Roman" w:cs="Times New Roman"/>
          <w:sz w:val="24"/>
          <w:szCs w:val="24"/>
        </w:rPr>
        <w:t xml:space="preserve"> Source: </w:t>
      </w:r>
      <w:sdt>
        <w:sdtPr>
          <w:rPr>
            <w:rFonts w:ascii="Times New Roman" w:hAnsi="Times New Roman" w:cs="Times New Roman"/>
            <w:sz w:val="24"/>
            <w:szCs w:val="24"/>
          </w:rPr>
          <w:id w:val="162201540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Clo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(Cloudera, n.d.)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sz w:val="24"/>
            <w:szCs w:val="24"/>
          </w:rPr>
          <w:id w:val="-1547452262"/>
          <w:citation/>
        </w:sdtPr>
        <w:sdtContent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 xml:space="preserve"> (Hortonworks, n.d.)</w:t>
          </w:r>
          <w:r w:rsidRPr="00C665B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bookmarkEnd w:id="7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7E0C761" wp14:editId="654DBD10">
            <wp:extent cx="4241800" cy="2261505"/>
            <wp:effectExtent l="19050" t="19050" r="2540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52" cy="2271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en-NZ"/>
        </w:rPr>
      </w:pPr>
    </w:p>
    <w:p w:rsidR="002113BB" w:rsidRPr="00C665B5" w:rsidRDefault="002113BB" w:rsidP="002113B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8" w:name="_Toc531974039"/>
      <w:proofErr w:type="spellStart"/>
      <w:r w:rsidRPr="00C665B5">
        <w:rPr>
          <w:rFonts w:ascii="Times New Roman" w:hAnsi="Times New Roman" w:cs="Times New Roman"/>
          <w:sz w:val="24"/>
          <w:szCs w:val="24"/>
        </w:rPr>
        <w:t>Sqoop</w:t>
      </w:r>
      <w:proofErr w:type="spellEnd"/>
      <w:r w:rsidRPr="00C665B5">
        <w:rPr>
          <w:rFonts w:ascii="Times New Roman" w:hAnsi="Times New Roman" w:cs="Times New Roman"/>
          <w:sz w:val="24"/>
          <w:szCs w:val="24"/>
        </w:rPr>
        <w:t xml:space="preserve"> activity and process </w:t>
      </w:r>
      <w:r w:rsidRPr="00C665B5">
        <w:rPr>
          <w:rFonts w:ascii="Times New Roman" w:hAnsi="Times New Roman" w:cs="Times New Roman"/>
          <w:noProof/>
          <w:sz w:val="24"/>
          <w:szCs w:val="24"/>
        </w:rPr>
        <w:t xml:space="preserve">diagram. Source: </w:t>
      </w:r>
      <w:sdt>
        <w:sdtPr>
          <w:rPr>
            <w:rFonts w:ascii="Times New Roman" w:hAnsi="Times New Roman" w:cs="Times New Roman"/>
            <w:noProof/>
            <w:sz w:val="24"/>
            <w:szCs w:val="24"/>
          </w:rPr>
          <w:id w:val="579719184"/>
          <w:citation/>
        </w:sdtPr>
        <w:sdtContent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t>(White, 2015)</w:t>
          </w:r>
          <w:r w:rsidRPr="00C665B5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sdtContent>
      </w:sdt>
      <w:bookmarkEnd w:id="8"/>
    </w:p>
    <w:p w:rsidR="002113BB" w:rsidRPr="00C665B5" w:rsidRDefault="002113BB" w:rsidP="002113B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NZ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25AED12" wp14:editId="2545B8B6">
            <wp:extent cx="1061359" cy="2654300"/>
            <wp:effectExtent l="19050" t="19050" r="24765" b="12700"/>
            <wp:docPr id="30" name="Picture 3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qoop Activity diagr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50" cy="2661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65B5">
        <w:rPr>
          <w:rFonts w:ascii="Times New Roman" w:hAnsi="Times New Roman" w:cs="Times New Roman"/>
          <w:i/>
          <w:iCs/>
          <w:noProof/>
          <w:sz w:val="24"/>
          <w:szCs w:val="24"/>
          <w:lang w:eastAsia="en-IN"/>
        </w:rPr>
        <w:drawing>
          <wp:inline distT="0" distB="0" distL="0" distR="0" wp14:anchorId="7ECBEA9E" wp14:editId="6FF49AB1">
            <wp:extent cx="2689132" cy="2654300"/>
            <wp:effectExtent l="19050" t="19050" r="16510" b="1270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qoopdiagram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206" cy="2671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NZ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9" w:name="_Toc531974040"/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Flume activity diagram.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421154460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9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i/>
          <w:iCs/>
          <w:noProof/>
          <w:sz w:val="24"/>
          <w:szCs w:val="24"/>
          <w:lang w:eastAsia="en-IN"/>
        </w:rPr>
        <w:drawing>
          <wp:inline distT="0" distB="0" distL="0" distR="0" wp14:anchorId="15DF7CB4" wp14:editId="39BFB75E">
            <wp:extent cx="1389600" cy="2952000"/>
            <wp:effectExtent l="19050" t="19050" r="20320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lume-samp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29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NZ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0" w:name="_Toc531974041"/>
      <w:proofErr w:type="spellStart"/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ingestion components.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228060681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Clo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(Cloudera,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764285807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(Hortonworks,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176805159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Map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(Mapr,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0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AEA70E9" wp14:editId="5EFA535D">
            <wp:extent cx="1635363" cy="1835150"/>
            <wp:effectExtent l="19050" t="19050" r="22225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41" cy="1838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1" w:name="_Toc531974053"/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Cluster management architecture – </w:t>
      </w: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Hortonworks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.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821432186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(Hortonworks,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1"/>
    </w:p>
    <w:p w:rsidR="002113BB" w:rsidRPr="00C665B5" w:rsidRDefault="002113BB" w:rsidP="002113B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445D03E1" wp14:editId="3F6ABA8F">
            <wp:extent cx="3138899" cy="2138045"/>
            <wp:effectExtent l="19050" t="19050" r="23495" b="14605"/>
            <wp:docPr id="39" name="Picture 5" descr="A picture containing map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F4CCB-1F47-4863-9AA6-B4419580F7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map, text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8F4CCB-1F47-4863-9AA6-B4419580F7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81" cy="2165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65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C83E865" wp14:editId="6B7772D5">
            <wp:extent cx="2882900" cy="2142109"/>
            <wp:effectExtent l="19050" t="19050" r="12700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70" cy="2155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2" w:name="_Toc531974054"/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HDFS metadata management.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23217596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Apa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(Apache Hadoop,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2045238583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2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07D573A" wp14:editId="43884408">
            <wp:extent cx="2356485" cy="2858943"/>
            <wp:effectExtent l="19050" t="19050" r="24765" b="17780"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DFS activity diagram - Copy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571" cy="2874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DA6B953" wp14:editId="60209DDC">
            <wp:extent cx="1898650" cy="2847975"/>
            <wp:effectExtent l="19050" t="19050" r="25400" b="28575"/>
            <wp:docPr id="46" name="Picture 4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DFS-sequenc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486" cy="2850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3" w:name="_Toc531974043"/>
      <w:proofErr w:type="gramStart"/>
      <w:r w:rsidRPr="00C665B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IN"/>
        </w:rPr>
        <w:t>Hadoop</w:t>
      </w:r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architecture based on File formats.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1919518758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PLA17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(PLASE, 2017)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991176383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528304933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Clo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(Cloudera,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1502315772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(Hortonworks,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3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E54F2A9" wp14:editId="7BEE3341">
            <wp:extent cx="4904740" cy="2178050"/>
            <wp:effectExtent l="19050" t="19050" r="1016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3"/>
                    <a:stretch/>
                  </pic:blipFill>
                  <pic:spPr bwMode="auto">
                    <a:xfrm>
                      <a:off x="0" y="0"/>
                      <a:ext cx="4924955" cy="21870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4" w:name="_Toc531974044"/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proofErr w:type="spellStart"/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replication architecture.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2131822659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Apa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(Apache Hadoop,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4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C313A19" wp14:editId="078ECA18">
            <wp:extent cx="3644902" cy="2419350"/>
            <wp:effectExtent l="19050" t="19050" r="12700" b="19050"/>
            <wp:docPr id="55" name="Picture 5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DFS-componen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310" cy="2420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5" w:name="_Toc531974045"/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sequence and </w:t>
      </w: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MapReduce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activity diagram – representing data locality.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407353889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Apa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(Apache Hadoop,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5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BEBBBAF" wp14:editId="6D8BEE8E">
            <wp:extent cx="1966296" cy="1908175"/>
            <wp:effectExtent l="19050" t="19050" r="15240" b="15875"/>
            <wp:docPr id="54" name="Picture 4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D3F914-F91F-4D8B-8093-E50CD53EF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D3F914-F91F-4D8B-8093-E50CD53EF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00" cy="1934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C4BB074" wp14:editId="6EBD1726">
            <wp:extent cx="4014274" cy="1900555"/>
            <wp:effectExtent l="19050" t="19050" r="24765" b="23495"/>
            <wp:docPr id="53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69465-D411-49FC-8FC9-B04984D84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69465-D411-49FC-8FC9-B04984D84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549" cy="1908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531974046"/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color w:val="auto"/>
          <w:sz w:val="24"/>
          <w:szCs w:val="24"/>
          <w:lang w:val="en-IN"/>
        </w:rPr>
      </w:pP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sequence diagram – Distributed and Parallel Processing.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486317538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Apa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(Apache Hadoop,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6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72DF1CE" wp14:editId="68A26657">
            <wp:extent cx="5549900" cy="2891796"/>
            <wp:effectExtent l="19050" t="19050" r="12700" b="22860"/>
            <wp:docPr id="51" name="Picture 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AEA171-43EF-4FCE-9BC4-C5246D328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AEA171-43EF-4FCE-9BC4-C5246D328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888" cy="2892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7" w:name="_Toc531974047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HDFS sequence diagram - Data stored in a </w:t>
      </w:r>
      <w:r w:rsidRPr="00C665B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IN"/>
        </w:rPr>
        <w:t>distributed</w:t>
      </w:r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environment.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438307361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7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93D1722" wp14:editId="77AD5308">
            <wp:extent cx="2952750" cy="2312192"/>
            <wp:effectExtent l="19050" t="19050" r="19050" b="12065"/>
            <wp:docPr id="50" name="Picture 4" descr="A screenshot of a social media po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9DF23-7EB5-43EC-B6EC-323386DF56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social media post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09DF23-7EB5-43EC-B6EC-323386DF56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06" cy="231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8" w:name="_Toc531974048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Yarn components diagram – Multiple </w:t>
      </w:r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tools(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applications) execution in parallel.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441371466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Apa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(Apache Hadoop,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8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F575862" wp14:editId="64E698D1">
            <wp:extent cx="3161958" cy="2508250"/>
            <wp:effectExtent l="0" t="0" r="635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06" cy="250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19" w:name="_Toc531974049"/>
      <w:r w:rsidRPr="00C665B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IN"/>
        </w:rPr>
        <w:t>Disk-based</w:t>
      </w:r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processing – </w:t>
      </w: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.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670874842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Zha151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(Zhang, Chen, Ooi, Tan, &amp; Zhang,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19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D81755F" wp14:editId="6A80A97B">
            <wp:extent cx="2529738" cy="2254250"/>
            <wp:effectExtent l="19050" t="19050" r="23495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38" cy="2254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20" w:name="_Toc531974050"/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In-memory computation – Spark.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</w:t>
      </w:r>
      <w:r w:rsidRPr="00C665B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IN"/>
        </w:rPr>
        <w:t xml:space="preserve"> (Zhang, Chen, Ooi, Tan, &amp; Zhang, 2015)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1481536223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Whi15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(White, 2015)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20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64F2CA25" wp14:editId="5141CDF3">
            <wp:extent cx="2789134" cy="2482850"/>
            <wp:effectExtent l="19050" t="19050" r="11430" b="12700"/>
            <wp:docPr id="49" name="Picture 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-memory Computing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51" cy="2487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Security architecture of </w:t>
      </w:r>
      <w:proofErr w:type="spell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Hadoop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631675220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Hor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 xml:space="preserve"> (Hortonworks,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r w:rsidRPr="00C665B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IN"/>
        </w:rPr>
        <w:t xml:space="preserve"> </w:t>
      </w:r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486BB51" wp14:editId="1FCCFCAD">
            <wp:extent cx="3867150" cy="2155950"/>
            <wp:effectExtent l="19050" t="19050" r="1905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85" cy="217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13BB" w:rsidRPr="00C665B5" w:rsidRDefault="002113BB" w:rsidP="002113BB">
      <w:pPr>
        <w:pStyle w:val="Caption"/>
        <w:spacing w:after="0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</w:pPr>
      <w:bookmarkStart w:id="21" w:name="_Toc531974052"/>
      <w:proofErr w:type="spellStart"/>
      <w:proofErr w:type="gramStart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>Cloudera</w:t>
      </w:r>
      <w:proofErr w:type="spell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platform management architecture.</w:t>
      </w:r>
      <w:proofErr w:type="gramEnd"/>
      <w:r w:rsidRPr="00C665B5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IN"/>
        </w:rPr>
        <w:t xml:space="preserve"> Source: </w:t>
      </w:r>
      <w:sdt>
        <w:sdtPr>
          <w:rPr>
            <w:rFonts w:ascii="Times New Roman" w:hAnsi="Times New Roman" w:cs="Times New Roman"/>
            <w:i w:val="0"/>
            <w:iCs w:val="0"/>
            <w:color w:val="auto"/>
            <w:sz w:val="24"/>
            <w:szCs w:val="24"/>
            <w:lang w:val="en-IN"/>
          </w:rPr>
          <w:id w:val="-956947798"/>
          <w:citation/>
        </w:sdtPr>
        <w:sdtContent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begin"/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instrText xml:space="preserve"> CITATION Clo \l 16393 </w:instrTex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separate"/>
          </w:r>
          <w:r w:rsidRPr="00C665B5">
            <w:rPr>
              <w:rFonts w:ascii="Times New Roman" w:hAnsi="Times New Roman" w:cs="Times New Roman"/>
              <w:i w:val="0"/>
              <w:iCs w:val="0"/>
              <w:noProof/>
              <w:color w:val="auto"/>
              <w:sz w:val="24"/>
              <w:szCs w:val="24"/>
              <w:lang w:val="en-IN"/>
            </w:rPr>
            <w:t>(Cloudera, n.d.)</w:t>
          </w:r>
          <w:r w:rsidRPr="00C665B5"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  <w:lang w:val="en-IN"/>
            </w:rPr>
            <w:fldChar w:fldCharType="end"/>
          </w:r>
        </w:sdtContent>
      </w:sdt>
      <w:bookmarkEnd w:id="21"/>
    </w:p>
    <w:p w:rsidR="002113BB" w:rsidRPr="00C665B5" w:rsidRDefault="002113BB" w:rsidP="002113B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65B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606420E" wp14:editId="0920D853">
            <wp:extent cx="3695700" cy="2151752"/>
            <wp:effectExtent l="19050" t="19050" r="19050" b="203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74" cy="2160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3BB" w:rsidRPr="00C665B5" w:rsidRDefault="002113BB" w:rsidP="002113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1C92" w:rsidRDefault="00311C92"/>
    <w:sectPr w:rsidR="00311C92" w:rsidSect="00C665B5">
      <w:pgSz w:w="11910" w:h="16840" w:code="9"/>
      <w:pgMar w:top="1134" w:right="1304" w:bottom="1134" w:left="130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BB"/>
    <w:rsid w:val="002113BB"/>
    <w:rsid w:val="00275D05"/>
    <w:rsid w:val="00311C92"/>
    <w:rsid w:val="003B5D0D"/>
    <w:rsid w:val="005E1A54"/>
    <w:rsid w:val="005F4AD0"/>
    <w:rsid w:val="008E68F4"/>
    <w:rsid w:val="00A91D53"/>
    <w:rsid w:val="00CA459D"/>
    <w:rsid w:val="00DF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13BB"/>
    <w:pPr>
      <w:widowControl w:val="0"/>
      <w:spacing w:before="56" w:after="0" w:line="240" w:lineRule="auto"/>
      <w:ind w:left="564"/>
      <w:outlineLvl w:val="0"/>
    </w:pPr>
    <w:rPr>
      <w:rFonts w:ascii="Calibri" w:eastAsia="Calibri" w:hAnsi="Calibri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3BB"/>
    <w:rPr>
      <w:rFonts w:ascii="Calibri" w:eastAsia="Calibri" w:hAnsi="Calibri"/>
      <w:b/>
      <w:bCs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113BB"/>
    <w:pPr>
      <w:widowControl w:val="0"/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13BB"/>
    <w:pPr>
      <w:widowControl w:val="0"/>
      <w:spacing w:before="56" w:after="0" w:line="240" w:lineRule="auto"/>
      <w:ind w:left="564"/>
      <w:outlineLvl w:val="0"/>
    </w:pPr>
    <w:rPr>
      <w:rFonts w:ascii="Calibri" w:eastAsia="Calibri" w:hAnsi="Calibri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3BB"/>
    <w:rPr>
      <w:rFonts w:ascii="Calibri" w:eastAsia="Calibri" w:hAnsi="Calibri"/>
      <w:b/>
      <w:bCs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113BB"/>
    <w:pPr>
      <w:widowControl w:val="0"/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Pef07</b:Tag>
    <b:SourceType>JournalArticle</b:SourceType>
    <b:Guid>{F00E814E-F69F-4C46-93AA-51974C8E0544}</b:Guid>
    <b:Title>A Design Science Research Methodology for Information Systems Research</b:Title>
    <b:JournalName>Journal of Management Information Systems</b:JournalName>
    <b:Year>2007</b:Year>
    <b:Pages>45-78</b:Pages>
    <b:Author>
      <b:Author>
        <b:NameList>
          <b:Person>
            <b:Last>Peffers</b:Last>
            <b:First>Ken</b:First>
          </b:Person>
          <b:Person>
            <b:Last>Tuunanen</b:Last>
            <b:First>Tuure</b:First>
          </b:Person>
          <b:Person>
            <b:Last>Rothenberger</b:Last>
            <b:First>Marcus A.</b:First>
          </b:Person>
          <b:Person>
            <b:Last>Chatterjee</b:Last>
            <b:First>Samir</b:First>
          </b:Person>
        </b:NameList>
      </b:Author>
    </b:Author>
    <b:RefOrder>50</b:RefOrder>
  </b:Source>
  <b:Source>
    <b:Tag>Gan15</b:Tag>
    <b:SourceType>JournalArticle</b:SourceType>
    <b:Guid>{2ACAB826-445E-41AE-966A-98C2C560C7E3}</b:Guid>
    <b:Title>Beyond the hype: Big data concepts, methods, and analytics</b:Title>
    <b:JournalName>International Journal of Information Management</b:JournalName>
    <b:Year>2015</b:Year>
    <b:Pages>137-144</b:Pages>
    <b:Author>
      <b:Author>
        <b:NameList>
          <b:Person>
            <b:Last>Gandomi</b:Last>
            <b:First>Amir</b:First>
          </b:Person>
          <b:Person>
            <b:Last>Haider</b:Last>
            <b:First>Murtaza</b:First>
          </b:Person>
        </b:NameList>
      </b:Author>
    </b:Author>
    <b:RefOrder>13</b:RefOrder>
  </b:Source>
  <b:Source>
    <b:Tag>Siv17</b:Tag>
    <b:SourceType>JournalArticle</b:SourceType>
    <b:Guid>{97CB8537-B428-49EF-81D8-316243CB8DB3}</b:Guid>
    <b:Title>Critical analysis of Big Data challenges and analytical methods</b:Title>
    <b:JournalName>Journal of Business Research</b:JournalName>
    <b:Year>2017</b:Year>
    <b:Pages>263-286</b:Pages>
    <b:Author>
      <b:Author>
        <b:NameList>
          <b:Person>
            <b:Last>Sivarajah</b:Last>
            <b:First>Uthayasankar</b:First>
          </b:Person>
          <b:Person>
            <b:Last>Kamal</b:Last>
            <b:Middle>Mustafa</b:Middle>
            <b:First>Muhammad</b:First>
          </b:Person>
          <b:Person>
            <b:Last>Irani</b:Last>
            <b:First>Zahir</b:First>
          </b:Person>
          <b:Person>
            <b:Last>Weerakkody</b:Last>
            <b:First>Vishanth</b:First>
          </b:Person>
        </b:NameList>
      </b:Author>
    </b:Author>
    <b:RefOrder>51</b:RefOrder>
  </b:Source>
  <b:Source>
    <b:Tag>Hev07</b:Tag>
    <b:SourceType>JournalArticle</b:SourceType>
    <b:Guid>{C8B10D32-18F2-4DD7-BAFF-5B8D8DB4C0F6}</b:Guid>
    <b:Title>A Three Cycle View of Design Science Research</b:Title>
    <b:JournalName>Scandinavian Journal of Information Systems</b:JournalName>
    <b:Year>2007</b:Year>
    <b:Pages>1-6</b:Pages>
    <b:Author>
      <b:Author>
        <b:NameList>
          <b:Person>
            <b:Last>Hevner</b:Last>
            <b:First>Alan R. </b:First>
          </b:Person>
        </b:NameList>
      </b:Author>
    </b:Author>
    <b:RefOrder>52</b:RefOrder>
  </b:Source>
  <b:Source>
    <b:Tag>Bha14</b:Tag>
    <b:SourceType>InternetSite</b:SourceType>
    <b:Guid>{BEA2C04A-8BE0-4B7B-959B-7B83132143BB}</b:Guid>
    <b:Title>modeling-object-dynamic-and-functional</b:Title>
    <b:InternetSiteTitle>Slide share</b:InternetSiteTitle>
    <b:Year>2014</b:Year>
    <b:Month>03</b:Month>
    <b:Day>10</b:Day>
    <b:URL>https://www.slideshare.net/rajanibhandari923/modeling-object-dynamic-and-functional-32151471</b:URL>
    <b:Author>
      <b:Author>
        <b:NameList>
          <b:Person>
            <b:Last>Bhandari</b:Last>
            <b:First>Rajani</b:First>
          </b:Person>
        </b:NameList>
      </b:Author>
    </b:Author>
    <b:RefOrder>53</b:RefOrder>
  </b:Source>
  <b:Source>
    <b:Tag>Lor08</b:Tag>
    <b:SourceType>InternetSite</b:SourceType>
    <b:Guid>{4591DFAB-0419-4224-B7AD-2D53D85A2AF7}</b:Guid>
    <b:Title>Chapter 6. The Missing Link: Instructional Ethology, Methodology for Analyzing Learning Support in Games</b:Title>
    <b:Year>2008</b:Year>
    <b:InternetSiteTitle>http://www.minkhollow.ca</b:InternetSiteTitle>
    <b:URL>http://www.minkhollow.ca/Thesis07/doku.php?id=thesis:ch06</b:URL>
    <b:Author>
      <b:Author>
        <b:NameList>
          <b:Person>
            <b:Last>Lorenz </b:Last>
            <b:First>Konrad</b:First>
          </b:Person>
        </b:NameList>
      </b:Author>
    </b:Author>
    <b:RefOrder>54</b:RefOrder>
  </b:Source>
  <b:Source>
    <b:Tag>Rev</b:Tag>
    <b:SourceType>InternetSite</b:SourceType>
    <b:Guid>{144D9820-3D51-40F4-AE47-1E007ABC7195}</b:Guid>
    <b:Title>Reverse-Engineering-Process-Assignment-Help</b:Title>
    <b:InternetSiteTitle>Tutorhelpdesk</b:InternetSiteTitle>
    <b:URL>http://www.tutorhelpdesk.com/homeworkhelp/Computer-Science-/Reverse-Engineering-Process-Assignment-Help.html</b:URL>
    <b:RefOrder>55</b:RefOrder>
  </b:Source>
  <b:Source>
    <b:Tag>Emm</b:Tag>
    <b:SourceType>InternetSite</b:SourceType>
    <b:Guid>{34916CDF-060D-46DF-8D4C-9B4E63D3470C}</b:Guid>
    <b:Title>DecompilationAndReverseEngineering</b:Title>
    <b:InternetSiteTitle>Program-transformation</b:InternetSiteTitle>
    <b:URL>https://www.program-transformation.org/Transform/DecompilationAndReverseEngineering</b:URL>
    <b:Author>
      <b:Author>
        <b:NameList>
          <b:Person>
            <b:Last>Emmerik</b:Last>
            <b:First>MikeVan</b:First>
          </b:Person>
        </b:NameList>
      </b:Author>
    </b:Author>
    <b:RefOrder>56</b:RefOrder>
  </b:Source>
  <b:Source>
    <b:Tag>Nan11</b:Tag>
    <b:SourceType>InternetSite</b:SourceType>
    <b:Guid>{FD3E69C0-DADC-4E4C-9DF9-30351411CC0A}</b:Guid>
    <b:Title>Eclipe Modelling &amp; Modisco</b:Title>
    <b:InternetSiteTitle>Slideshare</b:InternetSiteTitle>
    <b:Year>2011</b:Year>
    <b:Month>09</b:Month>
    <b:URL>https://www.slideshare.net/HugoBruneliere/eclipse-modeling-modisco-an-introduction-to-modeling-and-model-driven-reverse-engineering</b:URL>
    <b:Author>
      <b:Author>
        <b:NameList>
          <b:Person>
            <b:Last>Nantes</b:Last>
            <b:Middle>Bruneliere</b:Middle>
            <b:First>Hugo</b:First>
          </b:Person>
        </b:NameList>
      </b:Author>
    </b:Author>
    <b:RefOrder>57</b:RefOrder>
  </b:Source>
  <b:Source>
    <b:Tag>Aji02</b:Tag>
    <b:SourceType>InternetSite</b:SourceType>
    <b:Guid>{F937ED0A-416C-4C00-A442-B2F8A11BBDBA}</b:Guid>
    <b:Title>A Framework For Reverse Engineering Process</b:Title>
    <b:InternetSiteTitle>Semanticscholar</b:InternetSiteTitle>
    <b:Year>2002</b:Year>
    <b:URL>https://www.semanticscholar.org/paper/A-Framework-For-Reverse-Engineering-Process-Ajila/bfa0b698a84ec32047d7addbd4b044547bf45ab9</b:URL>
    <b:Author>
      <b:Author>
        <b:NameList>
          <b:Person>
            <b:Last>Ajila</b:Last>
            <b:First>Samuel</b:First>
          </b:Person>
        </b:NameList>
      </b:Author>
    </b:Author>
    <b:RefOrder>58</b:RefOrder>
  </b:Source>
  <b:Source>
    <b:Tag>Saw13</b:Tag>
    <b:SourceType>Book</b:SourceType>
    <b:Guid>{63D97C9E-A0E5-43CF-844B-469958D07EC8}</b:Guid>
    <b:Title>Big data application architecture Q&amp;A: A problem-solution approach</b:Title>
    <b:Year>2013</b:Year>
    <b:Author>
      <b:Author>
        <b:NameList>
          <b:Person>
            <b:Last>Sawant</b:Last>
            <b:First>Nitin</b:First>
          </b:Person>
          <b:Person>
            <b:Last>Shah</b:Last>
            <b:First>Himanshu</b:First>
          </b:Person>
        </b:NameList>
      </b:Author>
    </b:Author>
    <b:RefOrder>59</b:RefOrder>
  </b:Source>
  <b:Source>
    <b:Tag>Whi15</b:Tag>
    <b:SourceType>Book</b:SourceType>
    <b:Guid>{3EBC9D8B-55C1-4554-8909-07267C81B2B8}</b:Guid>
    <b:Title>Hadoop The Definitive Guide </b:Title>
    <b:Year>2015</b:Year>
    <b:City>Sebastopol</b:City>
    <b:Publisher>O’Reilly Media, Inc</b:Publisher>
    <b:Author>
      <b:Author>
        <b:NameList>
          <b:Person>
            <b:Last>White</b:Last>
            <b:First>Tom</b:First>
          </b:Person>
        </b:NameList>
      </b:Author>
    </b:Author>
    <b:StateProvince>California</b:StateProvince>
    <b:Edition>4</b:Edition>
    <b:YearAccessed>2015</b:YearAccessed>
    <b:MonthAccessed>2015</b:MonthAccessed>
    <b:RefOrder>37</b:RefOrder>
  </b:Source>
  <b:Source>
    <b:Tag>Clo</b:Tag>
    <b:SourceType>InternetSite</b:SourceType>
    <b:Guid>{E9D5C0CB-B76D-4E77-8631-FCBAAF3CAA50}</b:Guid>
    <b:Title>Cloudera</b:Title>
    <b:InternetSiteTitle>Cloudera</b:InternetSiteTitle>
    <b:URL>https://www.cloudera.com/</b:URL>
    <b:RefOrder>22</b:RefOrder>
  </b:Source>
  <b:Source>
    <b:Tag>Hor</b:Tag>
    <b:SourceType>InternetSite</b:SourceType>
    <b:Guid>{94580000-A4F4-411F-B06F-39DBE3376D5A}</b:Guid>
    <b:Title>Hortonworks</b:Title>
    <b:InternetSiteTitle>Hortonworks</b:InternetSiteTitle>
    <b:URL>https://hortonworks.com/</b:URL>
    <b:RefOrder>23</b:RefOrder>
  </b:Source>
  <b:Source>
    <b:Tag>Map</b:Tag>
    <b:SourceType>InternetSite</b:SourceType>
    <b:Guid>{80B4D027-273C-4879-8058-AE33C99475AF}</b:Guid>
    <b:Title>Mapr</b:Title>
    <b:InternetSiteTitle>Mapr</b:InternetSiteTitle>
    <b:URL>https://mapr.com/</b:URL>
    <b:RefOrder>24</b:RefOrder>
  </b:Source>
  <b:Source>
    <b:Tag>Apa</b:Tag>
    <b:SourceType>InternetSite</b:SourceType>
    <b:Guid>{989A6D21-0694-4518-A433-2EE4F344F2A1}</b:Guid>
    <b:Title>Apache Hadoop</b:Title>
    <b:InternetSiteTitle>Apache Hadoop</b:InternetSiteTitle>
    <b:URL>https://hadoop.apache.org/</b:URL>
    <b:RefOrder>17</b:RefOrder>
  </b:Source>
  <b:Source>
    <b:Tag>PLA17</b:Tag>
    <b:SourceType>JournalArticle</b:SourceType>
    <b:Guid>{46287FF0-A59D-4839-85FF-667A0CC12972}</b:Guid>
    <b:Title>A Systematic Review of SQL-on-Hadoop by Using Compact Data Formats</b:Title>
    <b:JournalName>Baltic Journal of Modern Computing</b:JournalName>
    <b:Year>2017</b:Year>
    <b:Pages>233-250</b:Pages>
    <b:Author>
      <b:Author>
        <b:NameList>
          <b:Person>
            <b:Last>PLASE</b:Last>
            <b:First>Daiga</b:First>
          </b:Person>
        </b:NameList>
      </b:Author>
    </b:Author>
    <b:RefOrder>36</b:RefOrder>
  </b:Source>
  <b:Source>
    <b:Tag>Zha151</b:Tag>
    <b:SourceType>JournalArticle</b:SourceType>
    <b:Guid>{5EA71BE8-E1E3-4491-9E5B-F226023E9E44}</b:Guid>
    <b:Title>In-Memory Big Data Management and Processing: A Survey</b:Title>
    <b:JournalName>IEEE TRANSACTIONS ON KNOWLEDGE AND DATA ENGINEERING</b:JournalName>
    <b:Year>2015</b:Year>
    <b:Pages>1920-1948</b:Pages>
    <b:Author>
      <b:Author>
        <b:NameList>
          <b:Person>
            <b:Last>Zhang</b:Last>
            <b:First>Hao</b:First>
          </b:Person>
          <b:Person>
            <b:Last>Chen</b:Last>
            <b:First>Gang</b:First>
          </b:Person>
          <b:Person>
            <b:Last>Ooi</b:Last>
            <b:Middle>Chin</b:Middle>
            <b:First>Beng</b:First>
          </b:Person>
          <b:Person>
            <b:Last>Tan</b:Last>
            <b:First>Kian-Lee</b:First>
          </b:Person>
          <b:Person>
            <b:Last>Zhang</b:Last>
            <b:First>Meihui</b:First>
          </b:Person>
        </b:NameList>
      </b:Author>
    </b:Author>
    <b:RefOrder>40</b:RefOrder>
  </b:Source>
</b:Sources>
</file>

<file path=customXml/itemProps1.xml><?xml version="1.0" encoding="utf-8"?>
<ds:datastoreItem xmlns:ds="http://schemas.openxmlformats.org/officeDocument/2006/customXml" ds:itemID="{5D8A0CE8-48ED-45A7-80E3-04D95BA7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512</Words>
  <Characters>2919</Characters>
  <Application>Microsoft Office Word</Application>
  <DocSecurity>0</DocSecurity>
  <Lines>24</Lines>
  <Paragraphs>6</Paragraphs>
  <ScaleCrop>false</ScaleCrop>
  <Company>Microsoft</Company>
  <LinksUpToDate>false</LinksUpToDate>
  <CharactersWithSpaces>3425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omics</dc:creator>
  <cp:lastModifiedBy>omics</cp:lastModifiedBy>
  <cp:revision>1</cp:revision>
  <dcterms:created xsi:type="dcterms:W3CDTF">2021-11-29T10:25:00Z</dcterms:created>
  <dcterms:modified xsi:type="dcterms:W3CDTF">2021-11-29T10:26:00Z</dcterms:modified>
</cp:coreProperties>
</file>